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35" w:rsidRDefault="00CF1D35" w:rsidP="00CF1D35">
      <w:pPr>
        <w:pStyle w:val="Heading1"/>
      </w:pPr>
      <w:bookmarkStart w:id="0" w:name="_Toc305152675"/>
      <w:r>
        <w:t xml:space="preserve">Building Daisy’s POS </w:t>
      </w:r>
      <w:proofErr w:type="spellStart"/>
      <w:r>
        <w:t>EDirectory</w:t>
      </w:r>
      <w:proofErr w:type="spellEnd"/>
      <w:r>
        <w:t>: Teleflora</w:t>
      </w:r>
      <w:bookmarkEnd w:id="0"/>
    </w:p>
    <w:p w:rsidR="006967C9" w:rsidRDefault="006967C9" w:rsidP="006967C9">
      <w:pPr>
        <w:pStyle w:val="Subtitle"/>
      </w:pPr>
      <w:r>
        <w:t>Sept 28, 2011 update includes XML product files, and Enhanced Directory Listings</w:t>
      </w:r>
    </w:p>
    <w:p w:rsidR="0045200F" w:rsidRDefault="0045200F" w:rsidP="0045200F">
      <w:pPr>
        <w:rPr>
          <w:rFonts w:asciiTheme="majorHAnsi" w:hAnsiTheme="majorHAnsi"/>
          <w:i/>
          <w:color w:val="4F81BD" w:themeColor="accent1"/>
          <w:sz w:val="24"/>
          <w:szCs w:val="24"/>
        </w:rPr>
      </w:pPr>
      <w:r w:rsidRPr="0045200F">
        <w:rPr>
          <w:rFonts w:asciiTheme="majorHAnsi" w:hAnsiTheme="majorHAnsi"/>
          <w:i/>
          <w:color w:val="4F81BD" w:themeColor="accent1"/>
          <w:sz w:val="24"/>
          <w:szCs w:val="24"/>
        </w:rPr>
        <w:t>Dec 29, 2011</w:t>
      </w:r>
      <w:r w:rsidR="004E2AFF">
        <w:rPr>
          <w:rFonts w:asciiTheme="majorHAnsi" w:hAnsiTheme="majorHAnsi"/>
          <w:i/>
          <w:color w:val="4F81BD" w:themeColor="accent1"/>
          <w:sz w:val="24"/>
          <w:szCs w:val="24"/>
        </w:rPr>
        <w:t>:</w:t>
      </w:r>
      <w:r w:rsidR="004E2AFF">
        <w:rPr>
          <w:rFonts w:asciiTheme="majorHAnsi" w:hAnsiTheme="majorHAnsi"/>
          <w:i/>
          <w:color w:val="4F81BD" w:themeColor="accent1"/>
          <w:sz w:val="24"/>
          <w:szCs w:val="24"/>
        </w:rPr>
        <w:tab/>
      </w:r>
      <w:r>
        <w:rPr>
          <w:rFonts w:asciiTheme="majorHAnsi" w:hAnsiTheme="majorHAnsi"/>
          <w:i/>
          <w:color w:val="4F81BD" w:themeColor="accent1"/>
          <w:sz w:val="24"/>
          <w:szCs w:val="24"/>
        </w:rPr>
        <w:t>U</w:t>
      </w:r>
      <w:r w:rsidRPr="0045200F">
        <w:rPr>
          <w:rFonts w:asciiTheme="majorHAnsi" w:hAnsiTheme="majorHAnsi"/>
          <w:i/>
          <w:color w:val="4F81BD" w:themeColor="accent1"/>
          <w:sz w:val="24"/>
          <w:szCs w:val="24"/>
        </w:rPr>
        <w:t xml:space="preserve">pdate </w:t>
      </w:r>
      <w:r>
        <w:rPr>
          <w:rFonts w:asciiTheme="majorHAnsi" w:hAnsiTheme="majorHAnsi"/>
          <w:i/>
          <w:color w:val="4F81BD" w:themeColor="accent1"/>
          <w:sz w:val="24"/>
          <w:szCs w:val="24"/>
        </w:rPr>
        <w:t xml:space="preserve">to </w:t>
      </w:r>
      <w:r w:rsidRPr="0045200F">
        <w:rPr>
          <w:rFonts w:asciiTheme="majorHAnsi" w:hAnsiTheme="majorHAnsi"/>
          <w:i/>
          <w:color w:val="4F81BD" w:themeColor="accent1"/>
          <w:sz w:val="24"/>
          <w:szCs w:val="24"/>
        </w:rPr>
        <w:t xml:space="preserve">include </w:t>
      </w:r>
      <w:proofErr w:type="spellStart"/>
      <w:r w:rsidRPr="0045200F">
        <w:rPr>
          <w:rFonts w:asciiTheme="majorHAnsi" w:hAnsiTheme="majorHAnsi"/>
          <w:i/>
          <w:color w:val="4F81BD" w:themeColor="accent1"/>
          <w:sz w:val="24"/>
          <w:szCs w:val="24"/>
        </w:rPr>
        <w:t>sed</w:t>
      </w:r>
      <w:proofErr w:type="spellEnd"/>
      <w:r w:rsidRPr="0045200F">
        <w:rPr>
          <w:rFonts w:asciiTheme="majorHAnsi" w:hAnsiTheme="majorHAnsi"/>
          <w:i/>
          <w:color w:val="4F81BD" w:themeColor="accent1"/>
          <w:sz w:val="24"/>
          <w:szCs w:val="24"/>
        </w:rPr>
        <w:t xml:space="preserve"> command to cleanup TXT files</w:t>
      </w:r>
      <w:r w:rsidR="004E2AFF">
        <w:rPr>
          <w:rFonts w:asciiTheme="majorHAnsi" w:hAnsiTheme="majorHAnsi"/>
          <w:i/>
          <w:color w:val="4F81BD" w:themeColor="accent1"/>
          <w:sz w:val="24"/>
          <w:szCs w:val="24"/>
        </w:rPr>
        <w:t>.</w:t>
      </w:r>
    </w:p>
    <w:p w:rsidR="004E2AFF" w:rsidRDefault="004E2AFF">
      <w:pPr>
        <w:pStyle w:val="TOCHeading"/>
        <w:rPr>
          <w:i/>
          <w:color w:val="4F81BD" w:themeColor="accent1"/>
          <w:sz w:val="24"/>
          <w:szCs w:val="24"/>
        </w:rPr>
      </w:pPr>
      <w:r>
        <w:rPr>
          <w:i/>
          <w:color w:val="4F81BD" w:themeColor="accent1"/>
          <w:sz w:val="24"/>
          <w:szCs w:val="24"/>
        </w:rPr>
        <w:tab/>
      </w:r>
      <w:r>
        <w:rPr>
          <w:i/>
          <w:color w:val="4F81BD" w:themeColor="accent1"/>
          <w:sz w:val="24"/>
          <w:szCs w:val="24"/>
        </w:rPr>
        <w:tab/>
      </w:r>
    </w:p>
    <w:sdt>
      <w:sdtPr>
        <w:rPr>
          <w:b/>
          <w:bCs/>
        </w:rPr>
        <w:id w:val="190200678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:rsidR="00577BC2" w:rsidRDefault="00577BC2" w:rsidP="004E2AFF">
          <w:r>
            <w:t>Table of Contents</w:t>
          </w:r>
        </w:p>
        <w:p w:rsidR="00577BC2" w:rsidRDefault="00577BC2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05152675" w:history="1">
            <w:r w:rsidRPr="00440AB7">
              <w:rPr>
                <w:rStyle w:val="Hyperlink"/>
                <w:noProof/>
              </w:rPr>
              <w:t>Building Daisy’s POS EDirectory: Teleflora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_Toc305152675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7BC2" w:rsidRDefault="00FA61F4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05152676" w:history="1">
            <w:r w:rsidR="00577BC2" w:rsidRPr="00440AB7">
              <w:rPr>
                <w:rStyle w:val="Hyperlink"/>
                <w:noProof/>
              </w:rPr>
              <w:t>Overview</w:t>
            </w:r>
            <w:r w:rsidR="00577BC2">
              <w:rPr>
                <w:noProof/>
                <w:webHidden/>
              </w:rPr>
              <w:tab/>
            </w:r>
            <w:r w:rsidR="00577BC2">
              <w:rPr>
                <w:noProof/>
                <w:webHidden/>
              </w:rPr>
              <w:fldChar w:fldCharType="begin"/>
            </w:r>
            <w:r w:rsidR="00577BC2">
              <w:rPr>
                <w:noProof/>
                <w:webHidden/>
              </w:rPr>
              <w:instrText xml:space="preserve"> PAGEREF _Toc305152676 \h </w:instrText>
            </w:r>
            <w:r w:rsidR="00577BC2">
              <w:rPr>
                <w:noProof/>
                <w:webHidden/>
              </w:rPr>
            </w:r>
            <w:r w:rsidR="00577BC2">
              <w:rPr>
                <w:noProof/>
                <w:webHidden/>
              </w:rPr>
              <w:fldChar w:fldCharType="separate"/>
            </w:r>
            <w:r w:rsidR="00577BC2">
              <w:rPr>
                <w:noProof/>
                <w:webHidden/>
              </w:rPr>
              <w:t>1</w:t>
            </w:r>
            <w:r w:rsidR="00577BC2">
              <w:rPr>
                <w:noProof/>
                <w:webHidden/>
              </w:rPr>
              <w:fldChar w:fldCharType="end"/>
            </w:r>
          </w:hyperlink>
        </w:p>
        <w:p w:rsidR="00577BC2" w:rsidRDefault="00FA61F4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05152677" w:history="1">
            <w:r w:rsidR="00577BC2" w:rsidRPr="00440AB7">
              <w:rPr>
                <w:rStyle w:val="Hyperlink"/>
                <w:noProof/>
              </w:rPr>
              <w:t>Gathering input files</w:t>
            </w:r>
            <w:r w:rsidR="00577BC2">
              <w:rPr>
                <w:noProof/>
                <w:webHidden/>
              </w:rPr>
              <w:tab/>
            </w:r>
            <w:r w:rsidR="00577BC2">
              <w:rPr>
                <w:noProof/>
                <w:webHidden/>
              </w:rPr>
              <w:fldChar w:fldCharType="begin"/>
            </w:r>
            <w:r w:rsidR="00577BC2">
              <w:rPr>
                <w:noProof/>
                <w:webHidden/>
              </w:rPr>
              <w:instrText xml:space="preserve"> PAGEREF _Toc305152677 \h </w:instrText>
            </w:r>
            <w:r w:rsidR="00577BC2">
              <w:rPr>
                <w:noProof/>
                <w:webHidden/>
              </w:rPr>
            </w:r>
            <w:r w:rsidR="00577BC2">
              <w:rPr>
                <w:noProof/>
                <w:webHidden/>
              </w:rPr>
              <w:fldChar w:fldCharType="separate"/>
            </w:r>
            <w:r w:rsidR="00577BC2">
              <w:rPr>
                <w:noProof/>
                <w:webHidden/>
              </w:rPr>
              <w:t>1</w:t>
            </w:r>
            <w:r w:rsidR="00577BC2">
              <w:rPr>
                <w:noProof/>
                <w:webHidden/>
              </w:rPr>
              <w:fldChar w:fldCharType="end"/>
            </w:r>
          </w:hyperlink>
        </w:p>
        <w:p w:rsidR="00577BC2" w:rsidRDefault="00FA61F4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05152678" w:history="1">
            <w:r w:rsidR="00577BC2" w:rsidRPr="00440AB7">
              <w:rPr>
                <w:rStyle w:val="Hyperlink"/>
                <w:noProof/>
              </w:rPr>
              <w:t>QA Tips</w:t>
            </w:r>
            <w:r w:rsidR="00577BC2">
              <w:rPr>
                <w:noProof/>
                <w:webHidden/>
              </w:rPr>
              <w:tab/>
            </w:r>
            <w:r w:rsidR="00577BC2">
              <w:rPr>
                <w:noProof/>
                <w:webHidden/>
              </w:rPr>
              <w:fldChar w:fldCharType="begin"/>
            </w:r>
            <w:r w:rsidR="00577BC2">
              <w:rPr>
                <w:noProof/>
                <w:webHidden/>
              </w:rPr>
              <w:instrText xml:space="preserve"> PAGEREF _Toc305152678 \h </w:instrText>
            </w:r>
            <w:r w:rsidR="00577BC2">
              <w:rPr>
                <w:noProof/>
                <w:webHidden/>
              </w:rPr>
            </w:r>
            <w:r w:rsidR="00577BC2">
              <w:rPr>
                <w:noProof/>
                <w:webHidden/>
              </w:rPr>
              <w:fldChar w:fldCharType="separate"/>
            </w:r>
            <w:r w:rsidR="00577BC2">
              <w:rPr>
                <w:noProof/>
                <w:webHidden/>
              </w:rPr>
              <w:t>2</w:t>
            </w:r>
            <w:r w:rsidR="00577BC2">
              <w:rPr>
                <w:noProof/>
                <w:webHidden/>
              </w:rPr>
              <w:fldChar w:fldCharType="end"/>
            </w:r>
          </w:hyperlink>
        </w:p>
        <w:p w:rsidR="00577BC2" w:rsidRDefault="00577BC2">
          <w:r>
            <w:rPr>
              <w:b/>
              <w:bCs/>
              <w:noProof/>
            </w:rPr>
            <w:fldChar w:fldCharType="end"/>
          </w:r>
        </w:p>
      </w:sdtContent>
    </w:sdt>
    <w:p w:rsidR="00577BC2" w:rsidRDefault="00577BC2" w:rsidP="00875589">
      <w:pPr>
        <w:pStyle w:val="Heading2"/>
      </w:pPr>
    </w:p>
    <w:p w:rsidR="00CF1D35" w:rsidRDefault="006967C9" w:rsidP="00875589">
      <w:pPr>
        <w:pStyle w:val="Heading2"/>
      </w:pPr>
      <w:bookmarkStart w:id="1" w:name="_Toc305152676"/>
      <w:r>
        <w:t>Overview</w:t>
      </w:r>
      <w:bookmarkEnd w:id="1"/>
    </w:p>
    <w:p w:rsidR="006967C9" w:rsidRDefault="006967C9" w:rsidP="00CF1D35">
      <w:r>
        <w:t>The “</w:t>
      </w:r>
      <w:proofErr w:type="spellStart"/>
      <w:r>
        <w:t>maketel</w:t>
      </w:r>
      <w:proofErr w:type="spellEnd"/>
      <w:r>
        <w:t xml:space="preserve">” executable binary is created when Daisy software is built </w:t>
      </w:r>
      <w:r w:rsidR="007B7BCB">
        <w:t xml:space="preserve">automatically </w:t>
      </w:r>
      <w:r>
        <w:t>on Fedora Core 3</w:t>
      </w:r>
      <w:r w:rsidR="007B7BCB">
        <w:t xml:space="preserve"> or more recent Linux platforms.</w:t>
      </w:r>
    </w:p>
    <w:p w:rsidR="007B7BCB" w:rsidRDefault="007B7BCB" w:rsidP="00CF1D35">
      <w:proofErr w:type="spellStart"/>
      <w:r>
        <w:t>Maketel</w:t>
      </w:r>
      <w:proofErr w:type="spellEnd"/>
      <w:r>
        <w:t xml:space="preserve"> reads raw human-readable ASCII files distributed from Joe Thomson</w:t>
      </w:r>
      <w:r w:rsidR="00C66100">
        <w:t xml:space="preserve"> at Teleflora </w:t>
      </w:r>
      <w:r w:rsidR="00A61F96">
        <w:t xml:space="preserve">OKC </w:t>
      </w:r>
      <w:r w:rsidR="00C66100">
        <w:t>Headquarters</w:t>
      </w:r>
      <w:r>
        <w:t>, and others.  It creates *.</w:t>
      </w:r>
      <w:proofErr w:type="spellStart"/>
      <w:r>
        <w:t>tel</w:t>
      </w:r>
      <w:proofErr w:type="spellEnd"/>
      <w:r>
        <w:t xml:space="preserve"> files in </w:t>
      </w:r>
      <w:proofErr w:type="spellStart"/>
      <w:r>
        <w:t>Faircom</w:t>
      </w:r>
      <w:proofErr w:type="spellEnd"/>
      <w:r>
        <w:t xml:space="preserve"> </w:t>
      </w:r>
      <w:proofErr w:type="spellStart"/>
      <w:r>
        <w:t>Ctree</w:t>
      </w:r>
      <w:proofErr w:type="spellEnd"/>
      <w:r>
        <w:t xml:space="preserve"> database format, readable by Daisy’s “</w:t>
      </w:r>
      <w:proofErr w:type="spellStart"/>
      <w:r>
        <w:t>edir</w:t>
      </w:r>
      <w:proofErr w:type="spellEnd"/>
      <w:r>
        <w:t>” directory search software.</w:t>
      </w:r>
    </w:p>
    <w:p w:rsidR="007B7BCB" w:rsidRDefault="00B012B7" w:rsidP="00B012B7">
      <w:pPr>
        <w:pStyle w:val="Heading2"/>
      </w:pPr>
      <w:bookmarkStart w:id="2" w:name="_Toc305152677"/>
      <w:r>
        <w:t>Gathering input files</w:t>
      </w:r>
      <w:bookmarkEnd w:id="2"/>
    </w:p>
    <w:p w:rsidR="00B012B7" w:rsidRDefault="00B31F96" w:rsidP="00B012B7">
      <w:r>
        <w:t xml:space="preserve">When the directory team releases source files from QA, you will receive XML product and recipe files (POS_ProductFile.xml and POS_RecipeFile.xml) and you will visit </w:t>
      </w:r>
      <w:hyperlink r:id="rId6" w:history="1">
        <w:r w:rsidRPr="00D10F11">
          <w:rPr>
            <w:rStyle w:val="Hyperlink"/>
          </w:rPr>
          <w:t>\\tfokfiles\dove\dirfull</w:t>
        </w:r>
      </w:hyperlink>
      <w:r>
        <w:t xml:space="preserve">, </w:t>
      </w:r>
      <w:hyperlink r:id="rId7" w:history="1">
        <w:r w:rsidRPr="00D10F11">
          <w:rPr>
            <w:rStyle w:val="Hyperlink"/>
          </w:rPr>
          <w:t>\\tfokfiles\dove\facfull</w:t>
        </w:r>
      </w:hyperlink>
      <w:r>
        <w:t xml:space="preserve">, </w:t>
      </w:r>
      <w:hyperlink r:id="rId8" w:history="1">
        <w:r w:rsidRPr="00D10F11">
          <w:rPr>
            <w:rStyle w:val="Hyperlink"/>
          </w:rPr>
          <w:t>\\tfokfiles\dove\dav</w:t>
        </w:r>
      </w:hyperlink>
      <w:r>
        <w:t xml:space="preserve"> to obtain other needed files.</w:t>
      </w:r>
    </w:p>
    <w:p w:rsidR="00B31F96" w:rsidRDefault="00B31F96" w:rsidP="00B012B7">
      <w:r>
        <w:t xml:space="preserve">Please the four sets of files in four specifically-named cousin directories of your system.  For the </w:t>
      </w:r>
      <w:proofErr w:type="spellStart"/>
      <w:r w:rsidR="004E2AFF">
        <w:t>fma</w:t>
      </w:r>
      <w:proofErr w:type="spellEnd"/>
      <w:r>
        <w:t xml:space="preserve"> directory, copy the contents of the above four sources, respectively, into the four directories:</w:t>
      </w:r>
    </w:p>
    <w:p w:rsidR="00B31F96" w:rsidRDefault="00B31F96" w:rsidP="00B012B7">
      <w:r>
        <w:t>~</w:t>
      </w:r>
      <w:proofErr w:type="spellStart"/>
      <w:r>
        <w:t>EDirectory</w:t>
      </w:r>
      <w:proofErr w:type="spellEnd"/>
      <w:r>
        <w:t>/xml/</w:t>
      </w:r>
      <w:proofErr w:type="spellStart"/>
      <w:r w:rsidR="004E2AFF">
        <w:t>fma</w:t>
      </w:r>
      <w:proofErr w:type="spellEnd"/>
    </w:p>
    <w:p w:rsidR="00B31F96" w:rsidRPr="00B012B7" w:rsidRDefault="00B31F96" w:rsidP="00B31F96">
      <w:r>
        <w:t>~</w:t>
      </w:r>
      <w:proofErr w:type="spellStart"/>
      <w:r>
        <w:t>EDirectory</w:t>
      </w:r>
      <w:proofErr w:type="spellEnd"/>
      <w:r>
        <w:t>/</w:t>
      </w:r>
      <w:proofErr w:type="spellStart"/>
      <w:r>
        <w:t>dirfulll</w:t>
      </w:r>
      <w:proofErr w:type="spellEnd"/>
      <w:r>
        <w:t>/</w:t>
      </w:r>
      <w:proofErr w:type="spellStart"/>
      <w:r w:rsidR="004E2AFF">
        <w:t>fma</w:t>
      </w:r>
      <w:proofErr w:type="spellEnd"/>
    </w:p>
    <w:p w:rsidR="00B31F96" w:rsidRDefault="00B31F96" w:rsidP="00B012B7">
      <w:r>
        <w:t>~</w:t>
      </w:r>
      <w:proofErr w:type="spellStart"/>
      <w:r>
        <w:t>EDirectory</w:t>
      </w:r>
      <w:proofErr w:type="spellEnd"/>
      <w:r>
        <w:t>/</w:t>
      </w:r>
      <w:proofErr w:type="spellStart"/>
      <w:r>
        <w:t>facfull</w:t>
      </w:r>
      <w:proofErr w:type="spellEnd"/>
      <w:r>
        <w:t>/</w:t>
      </w:r>
      <w:proofErr w:type="spellStart"/>
      <w:r w:rsidR="004E2AFF">
        <w:t>fma</w:t>
      </w:r>
      <w:proofErr w:type="spellEnd"/>
    </w:p>
    <w:p w:rsidR="00B31F96" w:rsidRPr="00B012B7" w:rsidRDefault="00B31F96" w:rsidP="00B31F96">
      <w:r>
        <w:t>~</w:t>
      </w:r>
      <w:proofErr w:type="spellStart"/>
      <w:r>
        <w:t>EDirectory</w:t>
      </w:r>
      <w:proofErr w:type="spellEnd"/>
      <w:r>
        <w:t>/</w:t>
      </w:r>
      <w:proofErr w:type="spellStart"/>
      <w:r>
        <w:t>dav</w:t>
      </w:r>
      <w:proofErr w:type="spellEnd"/>
      <w:r>
        <w:t>/</w:t>
      </w:r>
      <w:proofErr w:type="spellStart"/>
      <w:r w:rsidR="004E2AFF">
        <w:t>fma</w:t>
      </w:r>
      <w:proofErr w:type="spellEnd"/>
    </w:p>
    <w:p w:rsidR="00B31F96" w:rsidRDefault="00B31F96" w:rsidP="00B012B7">
      <w:r>
        <w:t>The xml product files must be specifically named “POS_ProductFile.xml” and “POS_RecipeFile.xml”</w:t>
      </w:r>
      <w:r w:rsidR="00807C95">
        <w:t xml:space="preserve"> for final processing</w:t>
      </w:r>
      <w:r>
        <w:t xml:space="preserve">.  Sometimes, the Los Angeles product </w:t>
      </w:r>
      <w:proofErr w:type="gramStart"/>
      <w:r>
        <w:t xml:space="preserve">groups </w:t>
      </w:r>
      <w:r w:rsidR="00F268F1">
        <w:t>delivers</w:t>
      </w:r>
      <w:proofErr w:type="gramEnd"/>
      <w:r w:rsidR="00F268F1">
        <w:t xml:space="preserve"> files with version </w:t>
      </w:r>
      <w:r>
        <w:t>suffixes</w:t>
      </w:r>
      <w:r w:rsidR="008F7B85">
        <w:t xml:space="preserve">, and </w:t>
      </w:r>
      <w:r w:rsidR="008F7B85">
        <w:lastRenderedPageBreak/>
        <w:t>embedded UTF-8 characters</w:t>
      </w:r>
      <w:r w:rsidR="00F268F1">
        <w:t xml:space="preserve">.  The files must be renamed to standard, with suffixes </w:t>
      </w:r>
      <w:r w:rsidR="008F7B85">
        <w:t>removed, and UTF-8 converted to ASCII.</w:t>
      </w:r>
    </w:p>
    <w:p w:rsidR="007C247F" w:rsidRDefault="007C247F" w:rsidP="00B012B7">
      <w:r>
        <w:t xml:space="preserve">Scott Buckholtz at RTI graciously </w:t>
      </w:r>
      <w:r w:rsidR="00C61C83">
        <w:t xml:space="preserve">shared </w:t>
      </w:r>
      <w:r>
        <w:t>his wisdom, by providing this command line to return characters such as the special left and right quote characters back to ASCII vertical quotes:</w:t>
      </w:r>
    </w:p>
    <w:p w:rsidR="0045200F" w:rsidRPr="0045200F" w:rsidRDefault="0045200F" w:rsidP="008F7B85">
      <w:pPr>
        <w:rPr>
          <w:b/>
        </w:rPr>
      </w:pPr>
      <w:r w:rsidRPr="0045200F">
        <w:rPr>
          <w:b/>
        </w:rPr>
        <w:t>Unicode Command to cleanup xml files:</w:t>
      </w:r>
    </w:p>
    <w:p w:rsidR="00B31F96" w:rsidRDefault="007C247F" w:rsidP="008F7B85">
      <w:r w:rsidRPr="007C247F">
        <w:t>uni2ascii -</w:t>
      </w:r>
      <w:proofErr w:type="spellStart"/>
      <w:r w:rsidRPr="007C247F">
        <w:t>cdefx</w:t>
      </w:r>
      <w:proofErr w:type="spellEnd"/>
      <w:r w:rsidRPr="007C247F">
        <w:t xml:space="preserve"> -S 0x2122: -S 0xFEFF: -S 0x00AC: </w:t>
      </w:r>
      <w:proofErr w:type="spellStart"/>
      <w:r w:rsidRPr="007C247F">
        <w:t>POS_</w:t>
      </w:r>
      <w:proofErr w:type="gramStart"/>
      <w:r w:rsidRPr="007C247F">
        <w:t>ProductFile.</w:t>
      </w:r>
      <w:r w:rsidR="008F7B85">
        <w:t>FromLA</w:t>
      </w:r>
      <w:proofErr w:type="spellEnd"/>
      <w:r w:rsidR="008F7B85">
        <w:t xml:space="preserve">  &gt;</w:t>
      </w:r>
      <w:proofErr w:type="gramEnd"/>
      <w:r w:rsidR="008F7B85">
        <w:t xml:space="preserve"> </w:t>
      </w:r>
      <w:r w:rsidR="008F7B85" w:rsidRPr="007C247F">
        <w:t>POS_ProductFile.</w:t>
      </w:r>
      <w:r w:rsidR="008F7B85">
        <w:t>xml</w:t>
      </w:r>
    </w:p>
    <w:p w:rsidR="00B31F96" w:rsidRDefault="008F7B85" w:rsidP="00B012B7">
      <w:r w:rsidRPr="007C247F">
        <w:t>uni2ascii -</w:t>
      </w:r>
      <w:proofErr w:type="spellStart"/>
      <w:r w:rsidRPr="007C247F">
        <w:t>cdefx</w:t>
      </w:r>
      <w:proofErr w:type="spellEnd"/>
      <w:r w:rsidRPr="007C247F">
        <w:t xml:space="preserve"> -S 0x2122: -S 0xFEFF: -S 0x00AC: </w:t>
      </w:r>
      <w:proofErr w:type="spellStart"/>
      <w:r w:rsidRPr="007C247F">
        <w:t>POS_</w:t>
      </w:r>
      <w:proofErr w:type="gramStart"/>
      <w:r>
        <w:t>Recipe</w:t>
      </w:r>
      <w:r w:rsidRPr="007C247F">
        <w:t>File.</w:t>
      </w:r>
      <w:r>
        <w:t>FromLA</w:t>
      </w:r>
      <w:proofErr w:type="spellEnd"/>
      <w:r>
        <w:t xml:space="preserve">  &gt;</w:t>
      </w:r>
      <w:proofErr w:type="gramEnd"/>
      <w:r>
        <w:t xml:space="preserve"> </w:t>
      </w:r>
      <w:r w:rsidRPr="007C247F">
        <w:t>POS_</w:t>
      </w:r>
      <w:r>
        <w:t>Recipe</w:t>
      </w:r>
      <w:r w:rsidRPr="007C247F">
        <w:t>File.</w:t>
      </w:r>
      <w:r>
        <w:t>xml</w:t>
      </w:r>
    </w:p>
    <w:p w:rsidR="0045200F" w:rsidRDefault="0045200F" w:rsidP="00B012B7">
      <w:pPr>
        <w:rPr>
          <w:b/>
        </w:rPr>
      </w:pPr>
      <w:proofErr w:type="spellStart"/>
      <w:proofErr w:type="gramStart"/>
      <w:r w:rsidRPr="0045200F">
        <w:rPr>
          <w:b/>
        </w:rPr>
        <w:t>sed</w:t>
      </w:r>
      <w:proofErr w:type="spellEnd"/>
      <w:proofErr w:type="gramEnd"/>
      <w:r w:rsidRPr="0045200F">
        <w:rPr>
          <w:b/>
        </w:rPr>
        <w:t xml:space="preserve"> Command to cleanup txt files:</w:t>
      </w:r>
    </w:p>
    <w:p w:rsidR="0045200F" w:rsidRPr="0045200F" w:rsidRDefault="00FA61F4" w:rsidP="0045200F">
      <w:proofErr w:type="spellStart"/>
      <w:proofErr w:type="gramStart"/>
      <w:r>
        <w:t>sed</w:t>
      </w:r>
      <w:proofErr w:type="spellEnd"/>
      <w:r>
        <w:t xml:space="preserve"> 's</w:t>
      </w:r>
      <w:proofErr w:type="gramEnd"/>
      <w:r>
        <w:t>/\x92/\x27/g; s/\xe9/\x65/g; s/[\xe0\xe2]/\x61</w:t>
      </w:r>
      <w:r w:rsidR="0045200F" w:rsidRPr="0045200F">
        <w:t xml:space="preserve">/g'  </w:t>
      </w:r>
      <w:proofErr w:type="spellStart"/>
      <w:r w:rsidR="0045200F" w:rsidRPr="0045200F">
        <w:t>in_file</w:t>
      </w:r>
      <w:proofErr w:type="spellEnd"/>
      <w:r w:rsidR="0045200F" w:rsidRPr="0045200F">
        <w:t xml:space="preserve"> &gt;</w:t>
      </w:r>
      <w:proofErr w:type="spellStart"/>
      <w:r w:rsidR="0045200F" w:rsidRPr="0045200F">
        <w:t>out_file</w:t>
      </w:r>
      <w:bookmarkStart w:id="3" w:name="_GoBack"/>
      <w:bookmarkEnd w:id="3"/>
      <w:proofErr w:type="spellEnd"/>
    </w:p>
    <w:p w:rsidR="0045200F" w:rsidRPr="0045200F" w:rsidRDefault="0045200F" w:rsidP="00B012B7">
      <w:pPr>
        <w:rPr>
          <w:b/>
        </w:rPr>
      </w:pPr>
    </w:p>
    <w:p w:rsidR="00B31F96" w:rsidRDefault="00154336" w:rsidP="00B012B7">
      <w:r>
        <w:t>Be sure to run the above on the raw data!</w:t>
      </w:r>
    </w:p>
    <w:p w:rsidR="00B31F96" w:rsidRPr="00B012B7" w:rsidRDefault="00154336" w:rsidP="00B012B7">
      <w:proofErr w:type="spellStart"/>
      <w:r>
        <w:t>Dirfull</w:t>
      </w:r>
      <w:proofErr w:type="spellEnd"/>
      <w:r>
        <w:t xml:space="preserve">, </w:t>
      </w:r>
      <w:proofErr w:type="spellStart"/>
      <w:r>
        <w:t>facfull</w:t>
      </w:r>
      <w:proofErr w:type="spellEnd"/>
      <w:r>
        <w:t xml:space="preserve">, and </w:t>
      </w:r>
      <w:proofErr w:type="spellStart"/>
      <w:proofErr w:type="gramStart"/>
      <w:r>
        <w:t>dav</w:t>
      </w:r>
      <w:proofErr w:type="spellEnd"/>
      <w:proofErr w:type="gramEnd"/>
      <w:r>
        <w:t xml:space="preserve"> files are simply copied </w:t>
      </w:r>
      <w:r w:rsidR="00EA2A64">
        <w:t xml:space="preserve">in bulk </w:t>
      </w:r>
      <w:r>
        <w:t>from directories of the same name on \\tfokfiles</w:t>
      </w:r>
      <w:r w:rsidR="00EA2A64">
        <w:t>\dove</w:t>
      </w:r>
    </w:p>
    <w:p w:rsidR="009C76C9" w:rsidRDefault="00CF1D35" w:rsidP="00CF1D35">
      <w:r>
        <w:t>The Teleflora directory is "simpler"</w:t>
      </w:r>
      <w:r w:rsidR="009C76C9">
        <w:t xml:space="preserve"> to create than FTD, because there are no configuration files that you create.  HOWEVER, </w:t>
      </w:r>
      <w:r>
        <w:t xml:space="preserve">you must </w:t>
      </w:r>
      <w:r w:rsidR="009C76C9">
        <w:t xml:space="preserve">have a lot more </w:t>
      </w:r>
      <w:r>
        <w:t>file</w:t>
      </w:r>
      <w:r w:rsidR="009C76C9">
        <w:t>s from TF HQ pulled together, AND you must be careful to not copy files from wrong quarters.</w:t>
      </w:r>
    </w:p>
    <w:p w:rsidR="00CF1D35" w:rsidRDefault="009C76C9" w:rsidP="00CF1D35">
      <w:r>
        <w:t xml:space="preserve"> </w:t>
      </w:r>
      <w:r w:rsidR="00CF1D35">
        <w:t>This is the command I used here (and you can examine endless result.txt afterwards)</w:t>
      </w:r>
    </w:p>
    <w:p w:rsidR="00CF1D35" w:rsidRDefault="00CF1D35" w:rsidP="00CF1D35">
      <w:proofErr w:type="gramStart"/>
      <w:r>
        <w:t>./</w:t>
      </w:r>
      <w:proofErr w:type="spellStart"/>
      <w:proofErr w:type="gramEnd"/>
      <w:r>
        <w:t>maketel</w:t>
      </w:r>
      <w:proofErr w:type="spellEnd"/>
      <w:r>
        <w:t xml:space="preserve"> -d ~/</w:t>
      </w:r>
      <w:proofErr w:type="spellStart"/>
      <w:r>
        <w:t>EDirectory</w:t>
      </w:r>
      <w:proofErr w:type="spellEnd"/>
      <w:r>
        <w:t xml:space="preserve">/ -q </w:t>
      </w:r>
      <w:proofErr w:type="spellStart"/>
      <w:r w:rsidR="004E2AFF">
        <w:t>fma</w:t>
      </w:r>
      <w:proofErr w:type="spellEnd"/>
      <w:r w:rsidR="004E2AFF">
        <w:t xml:space="preserve"> -y 2012</w:t>
      </w:r>
      <w:r>
        <w:t xml:space="preserve"> | tee result.txt</w:t>
      </w:r>
    </w:p>
    <w:p w:rsidR="0062665F" w:rsidRDefault="00236722" w:rsidP="00CF1D35">
      <w:proofErr w:type="gramStart"/>
      <w:r>
        <w:t xml:space="preserve">In </w:t>
      </w:r>
      <w:r w:rsidR="00CF1D35">
        <w:t xml:space="preserve"> the</w:t>
      </w:r>
      <w:proofErr w:type="gramEnd"/>
      <w:r w:rsidR="00CF1D35">
        <w:t xml:space="preserve"> above command you specify th</w:t>
      </w:r>
      <w:r w:rsidR="0062665F">
        <w:t xml:space="preserve">e directory (-d) where </w:t>
      </w:r>
      <w:proofErr w:type="spellStart"/>
      <w:r w:rsidR="0062665F">
        <w:t>dirfull</w:t>
      </w:r>
      <w:proofErr w:type="spellEnd"/>
      <w:r w:rsidR="0062665F">
        <w:t xml:space="preserve">, </w:t>
      </w:r>
      <w:proofErr w:type="spellStart"/>
      <w:r w:rsidR="00CF1D35">
        <w:t>facfull</w:t>
      </w:r>
      <w:proofErr w:type="spellEnd"/>
      <w:r w:rsidR="0062665F">
        <w:t xml:space="preserve">, </w:t>
      </w:r>
      <w:proofErr w:type="spellStart"/>
      <w:r w:rsidR="0062665F">
        <w:t>dav</w:t>
      </w:r>
      <w:proofErr w:type="spellEnd"/>
      <w:r w:rsidR="0062665F">
        <w:t xml:space="preserve">, and xml subdirectories  are to be found.  </w:t>
      </w:r>
      <w:proofErr w:type="spellStart"/>
      <w:r w:rsidR="0062665F">
        <w:t>Maketel</w:t>
      </w:r>
      <w:proofErr w:type="spellEnd"/>
      <w:r w:rsidR="0062665F">
        <w:t xml:space="preserve"> looks for files in the </w:t>
      </w:r>
      <w:proofErr w:type="spellStart"/>
      <w:r w:rsidR="004E2AFF">
        <w:t>fma</w:t>
      </w:r>
      <w:proofErr w:type="spellEnd"/>
      <w:r w:rsidR="0062665F">
        <w:t xml:space="preserve"> (or </w:t>
      </w:r>
      <w:proofErr w:type="spellStart"/>
      <w:r w:rsidR="0062665F">
        <w:t>aso</w:t>
      </w:r>
      <w:proofErr w:type="spellEnd"/>
      <w:r w:rsidR="0062665F">
        <w:t xml:space="preserve"> or </w:t>
      </w:r>
      <w:proofErr w:type="spellStart"/>
      <w:r w:rsidR="0062665F">
        <w:t>fma</w:t>
      </w:r>
      <w:proofErr w:type="spellEnd"/>
      <w:r w:rsidR="0062665F">
        <w:t xml:space="preserve"> or </w:t>
      </w:r>
      <w:proofErr w:type="spellStart"/>
      <w:r w:rsidR="0062665F">
        <w:t>mjj</w:t>
      </w:r>
      <w:proofErr w:type="spellEnd"/>
      <w:r w:rsidR="0062665F">
        <w:t xml:space="preserve">) subdirectories under those. </w:t>
      </w:r>
    </w:p>
    <w:p w:rsidR="00CF1D35" w:rsidRDefault="00E04828" w:rsidP="00CF1D35">
      <w:r>
        <w:t>Barring errors, (look in result.txt for *** mostly), at the end of the process you will have beautiful *.</w:t>
      </w:r>
      <w:proofErr w:type="spellStart"/>
      <w:r>
        <w:t>tel</w:t>
      </w:r>
      <w:proofErr w:type="spellEnd"/>
      <w:r>
        <w:t xml:space="preserve"> files to ship out.</w:t>
      </w:r>
    </w:p>
    <w:p w:rsidR="00BB7781" w:rsidRDefault="00BB7781" w:rsidP="00BB7781">
      <w:pPr>
        <w:pStyle w:val="Heading2"/>
      </w:pPr>
      <w:bookmarkStart w:id="4" w:name="_Toc305152678"/>
      <w:r>
        <w:t>QA Tips</w:t>
      </w:r>
      <w:bookmarkEnd w:id="4"/>
    </w:p>
    <w:p w:rsidR="00BB7781" w:rsidRDefault="00BB7781" w:rsidP="00CF1D35">
      <w:r>
        <w:t>In the old days, QA involved simply comparing our search results against the printed book.  Those days are being left far behind, and a little more creativity is required.</w:t>
      </w:r>
    </w:p>
    <w:p w:rsidR="00BB7781" w:rsidRDefault="00BB7781" w:rsidP="00CF1D35">
      <w:r>
        <w:t>Certainly, as long as we get .</w:t>
      </w:r>
      <w:proofErr w:type="spellStart"/>
      <w:r>
        <w:t>pdf</w:t>
      </w:r>
      <w:proofErr w:type="spellEnd"/>
      <w:r>
        <w:t xml:space="preserve"> sample pages from the printed book, often found here:</w:t>
      </w:r>
    </w:p>
    <w:p w:rsidR="00BB7781" w:rsidRDefault="00FA61F4" w:rsidP="00BB7781">
      <w:pPr>
        <w:rPr>
          <w:color w:val="1F497D"/>
        </w:rPr>
      </w:pPr>
      <w:hyperlink r:id="rId9" w:history="1">
        <w:r w:rsidR="00BB7781">
          <w:rPr>
            <w:rStyle w:val="Hyperlink"/>
          </w:rPr>
          <w:t>\\tfokfiles\LawsonReporting\directory\pdf-page-samples</w:t>
        </w:r>
      </w:hyperlink>
    </w:p>
    <w:p w:rsidR="00BB7781" w:rsidRDefault="00BB7781" w:rsidP="00CF1D35">
      <w:proofErr w:type="gramStart"/>
      <w:r>
        <w:t>we</w:t>
      </w:r>
      <w:proofErr w:type="gramEnd"/>
      <w:r>
        <w:t xml:space="preserve"> should use these pages to check basics.  If these printed pages show different products, or minimum pricing data on shops, then we likely have serious </w:t>
      </w:r>
      <w:r w:rsidR="00785CDB">
        <w:t>issues that need research prior to shipping</w:t>
      </w:r>
      <w:r>
        <w:t>.</w:t>
      </w:r>
    </w:p>
    <w:p w:rsidR="00785CDB" w:rsidRDefault="00785CDB" w:rsidP="00CF1D35">
      <w:r>
        <w:lastRenderedPageBreak/>
        <w:t>Another resource is to coordinate with our Dove+ and web-sites when possible.  Let’s make sure listings resemble what these systems display.</w:t>
      </w:r>
    </w:p>
    <w:p w:rsidR="00A74237" w:rsidRDefault="00A74237" w:rsidP="00CF1D35">
      <w:r>
        <w:t xml:space="preserve">Remember that QA is not only “Does Daisy </w:t>
      </w:r>
      <w:proofErr w:type="spellStart"/>
      <w:r>
        <w:t>Edirectory</w:t>
      </w:r>
      <w:proofErr w:type="spellEnd"/>
      <w:r>
        <w:t xml:space="preserve"> reflect the TF source files” – but also “Are the TF Source files Correct and sensible</w:t>
      </w:r>
      <w:proofErr w:type="gramStart"/>
      <w:r>
        <w:t>”  You</w:t>
      </w:r>
      <w:proofErr w:type="gramEnd"/>
      <w:r>
        <w:t xml:space="preserve"> should feel free to go back to Daisy development, or the directory group, respectively, to report problems.</w:t>
      </w:r>
    </w:p>
    <w:p w:rsidR="00A74237" w:rsidRDefault="00A74237" w:rsidP="00CF1D35">
      <w:r>
        <w:t>The Enhanced Listings piece requires some care.</w:t>
      </w:r>
    </w:p>
    <w:p w:rsidR="00A74237" w:rsidRDefault="00A74237" w:rsidP="00A74237">
      <w:r>
        <w:t>Use the command</w:t>
      </w:r>
    </w:p>
    <w:p w:rsidR="00A74237" w:rsidRDefault="00A74237" w:rsidP="00A74237">
      <w:pPr>
        <w:ind w:firstLine="720"/>
      </w:pPr>
      <w:proofErr w:type="gramStart"/>
      <w:r>
        <w:t>cat</w:t>
      </w:r>
      <w:proofErr w:type="gramEnd"/>
      <w:r>
        <w:t xml:space="preserve"> </w:t>
      </w:r>
      <w:proofErr w:type="spellStart"/>
      <w:r>
        <w:t>dav</w:t>
      </w:r>
      <w:proofErr w:type="spellEnd"/>
      <w:r>
        <w:t>/</w:t>
      </w:r>
      <w:proofErr w:type="spellStart"/>
      <w:r w:rsidR="004E2AFF">
        <w:t>fma</w:t>
      </w:r>
      <w:proofErr w:type="spellEnd"/>
      <w:r>
        <w:t>/directoryweight.txt</w:t>
      </w:r>
    </w:p>
    <w:p w:rsidR="00A74237" w:rsidRDefault="00A74237" w:rsidP="00A74237"/>
    <w:p w:rsidR="00A74237" w:rsidRDefault="00A74237" w:rsidP="00A74237">
      <w:r>
        <w:t xml:space="preserve">To see the source Teleflora weights for the various enhanced levels, as </w:t>
      </w:r>
      <w:proofErr w:type="spellStart"/>
      <w:r>
        <w:t>wel</w:t>
      </w:r>
      <w:proofErr w:type="spellEnd"/>
      <w:r>
        <w:t xml:space="preserve"> as basic City ASB, City Resident, Zip ASB and Zip Resident.  The weights are in the right column.</w:t>
      </w:r>
    </w:p>
    <w:p w:rsidR="00A74237" w:rsidRDefault="00A74237" w:rsidP="00A74237">
      <w:r>
        <w:t>Then, to identify, for example, shops with EL of 05 (positions 46 &amp; 47 of directorymaster.txt) use</w:t>
      </w:r>
    </w:p>
    <w:p w:rsidR="00A74237" w:rsidRDefault="00A74237" w:rsidP="00A74237">
      <w:pPr>
        <w:ind w:firstLine="720"/>
      </w:pPr>
      <w:proofErr w:type="spellStart"/>
      <w:proofErr w:type="gramStart"/>
      <w:r>
        <w:t>grep</w:t>
      </w:r>
      <w:proofErr w:type="spellEnd"/>
      <w:proofErr w:type="gramEnd"/>
      <w:r>
        <w:t xml:space="preserve"> –E “^.{45}05” </w:t>
      </w:r>
      <w:proofErr w:type="spellStart"/>
      <w:r>
        <w:t>dav</w:t>
      </w:r>
      <w:proofErr w:type="spellEnd"/>
      <w:r>
        <w:t>/</w:t>
      </w:r>
      <w:proofErr w:type="spellStart"/>
      <w:r w:rsidR="004E2AFF">
        <w:t>fma</w:t>
      </w:r>
      <w:proofErr w:type="spellEnd"/>
      <w:r>
        <w:t>/directorymaster.txt</w:t>
      </w:r>
    </w:p>
    <w:p w:rsidR="00A74237" w:rsidRDefault="00A74237" w:rsidP="00A74237"/>
    <w:p w:rsidR="00A74237" w:rsidRDefault="00A74237" w:rsidP="00A74237">
      <w:r>
        <w:t>Today, I see Steve’s in Brooklyn NY with level 05.  You can create a log of a Brooklyn search as follows:</w:t>
      </w:r>
    </w:p>
    <w:p w:rsidR="00A74237" w:rsidRDefault="00A74237" w:rsidP="00A74237"/>
    <w:p w:rsidR="00A74237" w:rsidRDefault="00A74237" w:rsidP="00A74237">
      <w:r>
        <w:t xml:space="preserve">$ </w:t>
      </w:r>
      <w:proofErr w:type="spellStart"/>
      <w:proofErr w:type="gramStart"/>
      <w:r>
        <w:t>rm</w:t>
      </w:r>
      <w:proofErr w:type="spellEnd"/>
      <w:proofErr w:type="gramEnd"/>
      <w:r>
        <w:t xml:space="preserve"> davlog.txt ; ./</w:t>
      </w:r>
      <w:proofErr w:type="spellStart"/>
      <w:r>
        <w:t>edir</w:t>
      </w:r>
      <w:proofErr w:type="spellEnd"/>
      <w:r>
        <w:t xml:space="preserve"> –davlog=davlog.txt</w:t>
      </w:r>
    </w:p>
    <w:p w:rsidR="00A74237" w:rsidRDefault="004E681D" w:rsidP="00A74237">
      <w:r>
        <w:t>In the Search screen, simply e</w:t>
      </w:r>
      <w:r w:rsidR="00A74237">
        <w:t>nter Brooklyn, NY for the search and press F10.</w:t>
      </w:r>
    </w:p>
    <w:p w:rsidR="00A74237" w:rsidRDefault="00A74237" w:rsidP="00A74237">
      <w:r>
        <w:t>Press &lt;ESC&gt; until you return to the $</w:t>
      </w:r>
    </w:p>
    <w:p w:rsidR="00A74237" w:rsidRDefault="00A74237" w:rsidP="00A74237">
      <w:r>
        <w:t xml:space="preserve">Now, look at davlog.txt.  Find Steve’s in the list.  Find the chances this shop was assigned based on the weights.  Do the weights seem correct (given Enhanced listing 05 </w:t>
      </w:r>
      <w:proofErr w:type="gramStart"/>
      <w:r>
        <w:t>+  Resident</w:t>
      </w:r>
      <w:proofErr w:type="gramEnd"/>
      <w:r>
        <w:t xml:space="preserve"> City?)</w:t>
      </w:r>
    </w:p>
    <w:p w:rsidR="00A74237" w:rsidRDefault="00A74237" w:rsidP="00A74237">
      <w:r>
        <w:t xml:space="preserve">Repeat the process.  This time, enter Steve’s zip code directly for the search.  This time, you should see a different point </w:t>
      </w:r>
      <w:proofErr w:type="gramStart"/>
      <w:r>
        <w:t>total ,</w:t>
      </w:r>
      <w:proofErr w:type="gramEnd"/>
      <w:r>
        <w:t xml:space="preserve"> based on (Enhanced listing 05 + Resident Zip + Resident City)</w:t>
      </w:r>
    </w:p>
    <w:p w:rsidR="00A74237" w:rsidRDefault="00A74237" w:rsidP="00A74237">
      <w:r>
        <w:t>“Play” with the system.  Does Steve’s seem to appear at the top reasonably frequently given the weights?</w:t>
      </w:r>
    </w:p>
    <w:p w:rsidR="005A7F83" w:rsidRDefault="005A7F83"/>
    <w:sectPr w:rsidR="005A7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35"/>
    <w:rsid w:val="00154336"/>
    <w:rsid w:val="00236722"/>
    <w:rsid w:val="0035686A"/>
    <w:rsid w:val="0045200F"/>
    <w:rsid w:val="004E2AFF"/>
    <w:rsid w:val="004E681D"/>
    <w:rsid w:val="00577BC2"/>
    <w:rsid w:val="005A7F83"/>
    <w:rsid w:val="005F1444"/>
    <w:rsid w:val="0062665F"/>
    <w:rsid w:val="006967C9"/>
    <w:rsid w:val="00785CDB"/>
    <w:rsid w:val="007B7BCB"/>
    <w:rsid w:val="007C247F"/>
    <w:rsid w:val="00807C95"/>
    <w:rsid w:val="00875589"/>
    <w:rsid w:val="00887273"/>
    <w:rsid w:val="008D00CE"/>
    <w:rsid w:val="008F7B85"/>
    <w:rsid w:val="009C76C9"/>
    <w:rsid w:val="00A61F96"/>
    <w:rsid w:val="00A74237"/>
    <w:rsid w:val="00B012B7"/>
    <w:rsid w:val="00B31F96"/>
    <w:rsid w:val="00BB7781"/>
    <w:rsid w:val="00C61C83"/>
    <w:rsid w:val="00C66100"/>
    <w:rsid w:val="00CF1D35"/>
    <w:rsid w:val="00DB608B"/>
    <w:rsid w:val="00E04828"/>
    <w:rsid w:val="00EA2A64"/>
    <w:rsid w:val="00F268F1"/>
    <w:rsid w:val="00FA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5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7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67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75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31F96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7BC2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77B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7BC2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BC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520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5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7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67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75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31F96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7BC2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77B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7BC2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BC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520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tfokfiles\dove\dav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\\tfokfiles\dove\facful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tfokfiles\dove\dirful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tfokfiles\LawsonReporting\directory\pdf-page-samp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7DFE0-719E-458A-A566-55ED8F18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Teleflora LLC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2011-12-29T14:44:00Z</dcterms:created>
  <dcterms:modified xsi:type="dcterms:W3CDTF">2011-12-29T16:20:00Z</dcterms:modified>
</cp:coreProperties>
</file>